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6452"/>
        <w:gridCol w:w="1480"/>
        <w:gridCol w:w="2030"/>
        <w:gridCol w:w="1242"/>
        <w:gridCol w:w="1230"/>
        <w:gridCol w:w="1327"/>
      </w:tblGrid>
      <w:tr w:rsidR="00CD5AA5" w:rsidRPr="00C66C73" w14:paraId="69AB375C" w14:textId="77777777" w:rsidTr="00C66C73">
        <w:tc>
          <w:tcPr>
            <w:tcW w:w="777" w:type="dxa"/>
            <w:tcBorders>
              <w:bottom w:val="single" w:sz="4" w:space="0" w:color="auto"/>
            </w:tcBorders>
            <w:vAlign w:val="center"/>
            <w:hideMark/>
          </w:tcPr>
          <w:p w14:paraId="2C8CC35C" w14:textId="77777777" w:rsidR="00A37C06" w:rsidRPr="00C66C73" w:rsidRDefault="00A37C06" w:rsidP="00B8305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452" w:type="dxa"/>
            <w:tcBorders>
              <w:bottom w:val="single" w:sz="4" w:space="0" w:color="auto"/>
            </w:tcBorders>
            <w:vAlign w:val="center"/>
            <w:hideMark/>
          </w:tcPr>
          <w:p w14:paraId="2F2F6249" w14:textId="77777777" w:rsidR="00A37C06" w:rsidRPr="00C66C73" w:rsidRDefault="00A37C06" w:rsidP="00B8305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b/>
                <w:bCs/>
                <w:sz w:val="26"/>
                <w:szCs w:val="26"/>
              </w:rPr>
              <w:t>Tên thủ tục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  <w:hideMark/>
          </w:tcPr>
          <w:p w14:paraId="47DA5765" w14:textId="77777777" w:rsidR="00A37C06" w:rsidRPr="00C66C73" w:rsidRDefault="00A37C06" w:rsidP="00B8305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b/>
                <w:bCs/>
                <w:sz w:val="26"/>
                <w:szCs w:val="26"/>
              </w:rPr>
              <w:t>Mã thủ tục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  <w:hideMark/>
          </w:tcPr>
          <w:p w14:paraId="1E57A578" w14:textId="77777777" w:rsidR="00A37C06" w:rsidRPr="00C66C73" w:rsidRDefault="00A37C06" w:rsidP="00B8305B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b/>
                <w:bCs/>
                <w:sz w:val="26"/>
                <w:szCs w:val="26"/>
              </w:rPr>
              <w:t>Lĩnh vực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2373B607" w14:textId="687972EE" w:rsidR="00A37C06" w:rsidRPr="00C66C73" w:rsidRDefault="00A37C06" w:rsidP="00CD5AA5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rFonts w:eastAsia="Calibri"/>
                <w:b/>
                <w:bCs/>
                <w:sz w:val="26"/>
                <w:szCs w:val="26"/>
              </w:rPr>
              <w:t xml:space="preserve">Tiếp nhận, </w:t>
            </w:r>
            <w:r w:rsidR="00C66C73">
              <w:rPr>
                <w:rFonts w:eastAsia="Calibri"/>
                <w:b/>
                <w:bCs/>
                <w:sz w:val="26"/>
                <w:szCs w:val="26"/>
                <w:lang w:val="en-US"/>
              </w:rPr>
              <w:br/>
            </w:r>
            <w:r w:rsidRPr="00C66C73">
              <w:rPr>
                <w:rFonts w:eastAsia="Calibri"/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91ADE52" w14:textId="77777777" w:rsidR="00A37C06" w:rsidRPr="00C66C73" w:rsidRDefault="00A37C06" w:rsidP="00CD5AA5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rFonts w:eastAsia="Calibri"/>
                <w:b/>
                <w:bCs/>
                <w:sz w:val="26"/>
                <w:szCs w:val="26"/>
              </w:rPr>
              <w:t>Tiếp nhận, giải quyết và trả kết quả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06CFB6FA" w14:textId="75A33F39" w:rsidR="00A37C06" w:rsidRPr="00C66C73" w:rsidRDefault="00CD5AA5" w:rsidP="00CD5AA5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rFonts w:eastAsia="Calibri"/>
                <w:b/>
                <w:bCs/>
                <w:sz w:val="26"/>
                <w:szCs w:val="26"/>
              </w:rPr>
              <w:t>Văn bản quy định TTHC hoặc văn bản phân cấp, ủy quyền giải quyết</w:t>
            </w:r>
          </w:p>
        </w:tc>
      </w:tr>
      <w:tr w:rsidR="00CD5AA5" w:rsidRPr="00C66C73" w14:paraId="147AF1D5" w14:textId="77777777" w:rsidTr="00C66C73">
        <w:tc>
          <w:tcPr>
            <w:tcW w:w="777" w:type="dxa"/>
            <w:tcBorders>
              <w:bottom w:val="single" w:sz="4" w:space="0" w:color="auto"/>
            </w:tcBorders>
          </w:tcPr>
          <w:p w14:paraId="146B7F90" w14:textId="00E83D04" w:rsidR="00CD5AA5" w:rsidRPr="00C66C73" w:rsidRDefault="00C66C73" w:rsidP="00A37C06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66C73">
              <w:rPr>
                <w:b/>
                <w:bCs/>
                <w:sz w:val="26"/>
                <w:szCs w:val="26"/>
                <w:lang w:val="en-US"/>
              </w:rPr>
              <w:t>X</w:t>
            </w:r>
            <w:r w:rsidR="00CD5AA5" w:rsidRPr="00C66C73">
              <w:rPr>
                <w:b/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6452" w:type="dxa"/>
            <w:tcBorders>
              <w:bottom w:val="single" w:sz="4" w:space="0" w:color="auto"/>
            </w:tcBorders>
            <w:vAlign w:val="center"/>
          </w:tcPr>
          <w:p w14:paraId="7B0972F4" w14:textId="287694D9" w:rsidR="00CD5AA5" w:rsidRPr="00C66C73" w:rsidRDefault="00CD5AA5" w:rsidP="00CD5AA5">
            <w:pPr>
              <w:pStyle w:val="TableParagraph"/>
              <w:rPr>
                <w:b/>
                <w:bCs/>
                <w:sz w:val="26"/>
                <w:szCs w:val="26"/>
                <w:lang w:val="en-US"/>
              </w:rPr>
            </w:pPr>
            <w:r w:rsidRPr="00C66C73">
              <w:rPr>
                <w:b/>
                <w:bCs/>
                <w:sz w:val="26"/>
                <w:szCs w:val="26"/>
                <w:lang w:val="en-US"/>
              </w:rPr>
              <w:t>CÔNG AN TỈNH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14:paraId="348BEAF6" w14:textId="77777777" w:rsidR="00CD5AA5" w:rsidRPr="00C66C73" w:rsidRDefault="00CD5AA5" w:rsidP="00A37C0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76C19DA1" w14:textId="77777777" w:rsidR="00CD5AA5" w:rsidRPr="00C66C73" w:rsidRDefault="00CD5AA5" w:rsidP="00A37C06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7CC92784" w14:textId="77777777" w:rsidR="00CD5AA5" w:rsidRPr="00C66C73" w:rsidRDefault="00CD5AA5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4BFDE0DF" w14:textId="77777777" w:rsidR="00CD5AA5" w:rsidRPr="00C66C73" w:rsidRDefault="00CD5AA5" w:rsidP="00A37C06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5A8B6D5" w14:textId="77777777" w:rsidR="00CD5AA5" w:rsidRPr="00C66C73" w:rsidRDefault="00CD5AA5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D5AA5" w:rsidRPr="00C66C73" w14:paraId="1CA0D0D1" w14:textId="77777777" w:rsidTr="00C66C73"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74463742" w14:textId="77777777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1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14:paraId="7F66A294" w14:textId="2CF102BF" w:rsidR="00A37C06" w:rsidRPr="00C66C73" w:rsidRDefault="00A37C06" w:rsidP="00A37C06">
            <w:pPr>
              <w:pStyle w:val="TableParagraph"/>
              <w:spacing w:before="1"/>
              <w:jc w:val="both"/>
              <w:rPr>
                <w:sz w:val="26"/>
                <w:szCs w:val="26"/>
                <w:lang w:val="en-US"/>
              </w:rPr>
            </w:pPr>
            <w:r w:rsidRPr="00C66C73">
              <w:rPr>
                <w:sz w:val="26"/>
                <w:szCs w:val="26"/>
              </w:rPr>
              <w:t>Xác nhận về điều kiện diện tích bình quân nhà ở để đăng ký thường trú vào chỗ ở do thuê, mượn, ở nhờ; nhà ở, đất ở không có tranh chấp quyền sở hữu nhà ở, quyền sử dụng đất ở, không thuộc địa điểm không được đăng ký thường trú mới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3F78CE1D" w14:textId="56F6C454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C66C73">
              <w:rPr>
                <w:spacing w:val="-2"/>
                <w:sz w:val="26"/>
                <w:szCs w:val="26"/>
              </w:rPr>
              <w:t>1.013314.H55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5367A0C9" w14:textId="2F2666BB" w:rsidR="00A37C06" w:rsidRPr="00C66C73" w:rsidRDefault="00A37C06" w:rsidP="00A37C0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Công dân Việt Nam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49902991" w14:textId="53517290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C66C73">
              <w:rPr>
                <w:rFonts w:eastAsia="Calibri"/>
                <w:sz w:val="26"/>
                <w:szCs w:val="26"/>
                <w:lang w:val="en-US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A9784C1" w14:textId="77777777" w:rsidR="00A37C06" w:rsidRPr="00C66C73" w:rsidRDefault="00A37C06" w:rsidP="00A37C06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14:paraId="61CCBB39" w14:textId="77777777" w:rsidR="00A37C06" w:rsidRPr="00C66C73" w:rsidRDefault="00A37C06" w:rsidP="00A37C06">
            <w:pPr>
              <w:spacing w:before="60" w:after="60"/>
              <w:jc w:val="center"/>
              <w:rPr>
                <w:bCs/>
                <w:sz w:val="26"/>
                <w:szCs w:val="26"/>
              </w:rPr>
            </w:pPr>
          </w:p>
          <w:p w14:paraId="0637751E" w14:textId="76A4D7A0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1894B999" w14:textId="49CCDD45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D5AA5" w:rsidRPr="00C66C73" w14:paraId="5CD1429C" w14:textId="77777777" w:rsidTr="00C66C73"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077982C" w14:textId="77777777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2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14:paraId="480C33B3" w14:textId="20310DDE" w:rsidR="00A37C06" w:rsidRPr="00C66C73" w:rsidRDefault="00A37C06" w:rsidP="00A37C06">
            <w:pPr>
              <w:pStyle w:val="TableParagraph"/>
              <w:jc w:val="both"/>
              <w:rPr>
                <w:sz w:val="26"/>
                <w:szCs w:val="26"/>
                <w:lang w:val="en-US"/>
              </w:rPr>
            </w:pPr>
            <w:r w:rsidRPr="00C66C73">
              <w:rPr>
                <w:sz w:val="26"/>
                <w:szCs w:val="26"/>
              </w:rPr>
              <w:t>Giải quyết chế độ, chính sách cho người tham gia lực lượng tham gia bảo vệ an ninh, trật tự ở cơ sở chưa tham gia bảo hiểm y tế mà bị ốm đau, bị tai nạn, bị thương khi thực hiện nhiệm vụ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728361E" w14:textId="7F68B682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1.012537.H55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7CB0D970" w14:textId="013E65DE" w:rsidR="00A37C06" w:rsidRPr="00C66C73" w:rsidRDefault="00A37C06" w:rsidP="00A37C0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Công dân Việt Nam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79294E6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66C73"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D671518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6A115E2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  <w:tr w:rsidR="00CD5AA5" w:rsidRPr="00C66C73" w14:paraId="56D231DC" w14:textId="77777777" w:rsidTr="00C66C73"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62F54DC3" w14:textId="77777777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3</w:t>
            </w:r>
          </w:p>
        </w:tc>
        <w:tc>
          <w:tcPr>
            <w:tcW w:w="6452" w:type="dxa"/>
            <w:tcBorders>
              <w:bottom w:val="single" w:sz="4" w:space="0" w:color="auto"/>
            </w:tcBorders>
          </w:tcPr>
          <w:p w14:paraId="77B50BAD" w14:textId="437F5619" w:rsidR="00A37C06" w:rsidRPr="00C66C73" w:rsidRDefault="00A37C06" w:rsidP="00A37C06">
            <w:pPr>
              <w:pStyle w:val="TableParagraph"/>
              <w:jc w:val="both"/>
              <w:rPr>
                <w:sz w:val="26"/>
                <w:szCs w:val="26"/>
                <w:lang w:val="en-US"/>
              </w:rPr>
            </w:pPr>
            <w:r w:rsidRPr="00C66C73">
              <w:rPr>
                <w:sz w:val="26"/>
                <w:szCs w:val="26"/>
              </w:rPr>
              <w:t>Giải quyết chế độ, chính sách cho người tham gia lực lượng tham gia bảo vệ an ninh, trật tự ở cơ sở chưa tham gia bảo hiểm xã hội mà bị tai nạn, chết khi thực hiện nhiệm vụ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196C2EA5" w14:textId="70EA1FF7" w:rsidR="00A37C06" w:rsidRPr="00C66C73" w:rsidRDefault="00A37C06" w:rsidP="00CD5AA5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1.012538.H55</w:t>
            </w:r>
          </w:p>
        </w:tc>
        <w:tc>
          <w:tcPr>
            <w:tcW w:w="2030" w:type="dxa"/>
            <w:tcBorders>
              <w:bottom w:val="single" w:sz="4" w:space="0" w:color="auto"/>
            </w:tcBorders>
          </w:tcPr>
          <w:p w14:paraId="664625D0" w14:textId="3134988B" w:rsidR="00A37C06" w:rsidRPr="00C66C73" w:rsidRDefault="00A37C06" w:rsidP="00A37C06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C66C73">
              <w:rPr>
                <w:sz w:val="26"/>
                <w:szCs w:val="26"/>
              </w:rPr>
              <w:t>Công dân Việt Nam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2C258D68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66C73">
              <w:rPr>
                <w:bCs/>
                <w:sz w:val="26"/>
                <w:szCs w:val="26"/>
              </w:rPr>
              <w:t>x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37AE9763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FF28B2E" w14:textId="77777777" w:rsidR="00A37C06" w:rsidRPr="00C66C73" w:rsidRDefault="00A37C06" w:rsidP="00A37C06">
            <w:pPr>
              <w:spacing w:before="60" w:after="60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</w:tr>
    </w:tbl>
    <w:p w14:paraId="0D55B851" w14:textId="77777777" w:rsidR="00A37C06" w:rsidRPr="00C66C73" w:rsidRDefault="00A37C06" w:rsidP="005E13F8">
      <w:pPr>
        <w:jc w:val="center"/>
        <w:rPr>
          <w:sz w:val="26"/>
          <w:szCs w:val="26"/>
          <w:lang w:val="en-US"/>
        </w:rPr>
      </w:pPr>
    </w:p>
    <w:sectPr w:rsidR="00A37C06" w:rsidRPr="00C66C73" w:rsidSect="005A4C86">
      <w:headerReference w:type="default" r:id="rId7"/>
      <w:pgSz w:w="16838" w:h="11906" w:orient="landscape" w:code="9"/>
      <w:pgMar w:top="1134" w:right="1134" w:bottom="1134" w:left="1134" w:header="510" w:footer="720" w:gutter="0"/>
      <w:pgNumType w:start="3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F9B8" w14:textId="77777777" w:rsidR="007B0618" w:rsidRDefault="007B0618" w:rsidP="001F3DEC">
      <w:r>
        <w:separator/>
      </w:r>
    </w:p>
  </w:endnote>
  <w:endnote w:type="continuationSeparator" w:id="0">
    <w:p w14:paraId="05CDC957" w14:textId="77777777" w:rsidR="007B0618" w:rsidRDefault="007B0618" w:rsidP="001F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6B68" w14:textId="77777777" w:rsidR="007B0618" w:rsidRDefault="007B0618" w:rsidP="001F3DEC">
      <w:r>
        <w:separator/>
      </w:r>
    </w:p>
  </w:footnote>
  <w:footnote w:type="continuationSeparator" w:id="0">
    <w:p w14:paraId="14A64A12" w14:textId="77777777" w:rsidR="007B0618" w:rsidRDefault="007B0618" w:rsidP="001F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38010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4AE993F" w14:textId="73186205" w:rsidR="001F3DEC" w:rsidRPr="001F3DEC" w:rsidRDefault="001F3DEC">
        <w:pPr>
          <w:pStyle w:val="Header"/>
          <w:jc w:val="center"/>
          <w:rPr>
            <w:sz w:val="24"/>
            <w:szCs w:val="24"/>
          </w:rPr>
        </w:pPr>
        <w:r w:rsidRPr="001F3DEC">
          <w:rPr>
            <w:sz w:val="24"/>
            <w:szCs w:val="24"/>
          </w:rPr>
          <w:fldChar w:fldCharType="begin"/>
        </w:r>
        <w:r w:rsidRPr="001F3DEC">
          <w:rPr>
            <w:sz w:val="24"/>
            <w:szCs w:val="24"/>
          </w:rPr>
          <w:instrText xml:space="preserve"> PAGE   \* MERGEFORMAT </w:instrText>
        </w:r>
        <w:r w:rsidRPr="001F3DEC">
          <w:rPr>
            <w:sz w:val="24"/>
            <w:szCs w:val="24"/>
          </w:rPr>
          <w:fldChar w:fldCharType="separate"/>
        </w:r>
        <w:r w:rsidRPr="001F3DEC">
          <w:rPr>
            <w:noProof/>
            <w:sz w:val="24"/>
            <w:szCs w:val="24"/>
          </w:rPr>
          <w:t>2</w:t>
        </w:r>
        <w:r w:rsidRPr="001F3DEC">
          <w:rPr>
            <w:noProof/>
            <w:sz w:val="24"/>
            <w:szCs w:val="24"/>
          </w:rPr>
          <w:fldChar w:fldCharType="end"/>
        </w:r>
      </w:p>
    </w:sdtContent>
  </w:sdt>
  <w:p w14:paraId="1E51CC3F" w14:textId="77777777" w:rsidR="001F3DEC" w:rsidRDefault="001F3D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E53"/>
    <w:multiLevelType w:val="hybridMultilevel"/>
    <w:tmpl w:val="6568CC58"/>
    <w:lvl w:ilvl="0" w:tplc="CADE54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10D6F4D"/>
    <w:multiLevelType w:val="hybridMultilevel"/>
    <w:tmpl w:val="3F7E3986"/>
    <w:lvl w:ilvl="0" w:tplc="5A18A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A68C5"/>
    <w:multiLevelType w:val="hybridMultilevel"/>
    <w:tmpl w:val="70948110"/>
    <w:lvl w:ilvl="0" w:tplc="E794CD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4CA1"/>
    <w:multiLevelType w:val="hybridMultilevel"/>
    <w:tmpl w:val="0B9CD710"/>
    <w:lvl w:ilvl="0" w:tplc="E5EE7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D73E6"/>
    <w:multiLevelType w:val="hybridMultilevel"/>
    <w:tmpl w:val="9DA8AA1C"/>
    <w:lvl w:ilvl="0" w:tplc="8718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C310B"/>
    <w:multiLevelType w:val="hybridMultilevel"/>
    <w:tmpl w:val="56EC2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3680"/>
    <w:multiLevelType w:val="hybridMultilevel"/>
    <w:tmpl w:val="B3CC2D4C"/>
    <w:lvl w:ilvl="0" w:tplc="554E24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B7953"/>
    <w:multiLevelType w:val="hybridMultilevel"/>
    <w:tmpl w:val="B1742EB2"/>
    <w:lvl w:ilvl="0" w:tplc="443C2228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4A76661C"/>
    <w:multiLevelType w:val="hybridMultilevel"/>
    <w:tmpl w:val="B276F334"/>
    <w:lvl w:ilvl="0" w:tplc="A61E7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0142D"/>
    <w:multiLevelType w:val="hybridMultilevel"/>
    <w:tmpl w:val="73DEAD5C"/>
    <w:lvl w:ilvl="0" w:tplc="E752BEF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560308AF"/>
    <w:multiLevelType w:val="hybridMultilevel"/>
    <w:tmpl w:val="AB5C81E0"/>
    <w:lvl w:ilvl="0" w:tplc="40EE6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01146"/>
    <w:multiLevelType w:val="hybridMultilevel"/>
    <w:tmpl w:val="ED127ECA"/>
    <w:lvl w:ilvl="0" w:tplc="8CECB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91F6A"/>
    <w:multiLevelType w:val="hybridMultilevel"/>
    <w:tmpl w:val="11EE3338"/>
    <w:lvl w:ilvl="0" w:tplc="7B7487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F228B"/>
    <w:multiLevelType w:val="hybridMultilevel"/>
    <w:tmpl w:val="5C627E3A"/>
    <w:lvl w:ilvl="0" w:tplc="EC808CA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790F1360"/>
    <w:multiLevelType w:val="hybridMultilevel"/>
    <w:tmpl w:val="F088554E"/>
    <w:lvl w:ilvl="0" w:tplc="EF5887C0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76C28456">
      <w:numFmt w:val="bullet"/>
      <w:lvlText w:val="•"/>
      <w:lvlJc w:val="left"/>
      <w:pPr>
        <w:ind w:left="658" w:hanging="128"/>
      </w:pPr>
      <w:rPr>
        <w:rFonts w:hint="default"/>
        <w:lang w:val="vi" w:eastAsia="en-US" w:bidi="ar-SA"/>
      </w:rPr>
    </w:lvl>
    <w:lvl w:ilvl="2" w:tplc="4E4E6AFA">
      <w:numFmt w:val="bullet"/>
      <w:lvlText w:val="•"/>
      <w:lvlJc w:val="left"/>
      <w:pPr>
        <w:ind w:left="1137" w:hanging="128"/>
      </w:pPr>
      <w:rPr>
        <w:rFonts w:hint="default"/>
        <w:lang w:val="vi" w:eastAsia="en-US" w:bidi="ar-SA"/>
      </w:rPr>
    </w:lvl>
    <w:lvl w:ilvl="3" w:tplc="88489FC2">
      <w:numFmt w:val="bullet"/>
      <w:lvlText w:val="•"/>
      <w:lvlJc w:val="left"/>
      <w:pPr>
        <w:ind w:left="1615" w:hanging="128"/>
      </w:pPr>
      <w:rPr>
        <w:rFonts w:hint="default"/>
        <w:lang w:val="vi" w:eastAsia="en-US" w:bidi="ar-SA"/>
      </w:rPr>
    </w:lvl>
    <w:lvl w:ilvl="4" w:tplc="7944BF80">
      <w:numFmt w:val="bullet"/>
      <w:lvlText w:val="•"/>
      <w:lvlJc w:val="left"/>
      <w:pPr>
        <w:ind w:left="2094" w:hanging="128"/>
      </w:pPr>
      <w:rPr>
        <w:rFonts w:hint="default"/>
        <w:lang w:val="vi" w:eastAsia="en-US" w:bidi="ar-SA"/>
      </w:rPr>
    </w:lvl>
    <w:lvl w:ilvl="5" w:tplc="1F822124">
      <w:numFmt w:val="bullet"/>
      <w:lvlText w:val="•"/>
      <w:lvlJc w:val="left"/>
      <w:pPr>
        <w:ind w:left="2573" w:hanging="128"/>
      </w:pPr>
      <w:rPr>
        <w:rFonts w:hint="default"/>
        <w:lang w:val="vi" w:eastAsia="en-US" w:bidi="ar-SA"/>
      </w:rPr>
    </w:lvl>
    <w:lvl w:ilvl="6" w:tplc="A7F02AB2">
      <w:numFmt w:val="bullet"/>
      <w:lvlText w:val="•"/>
      <w:lvlJc w:val="left"/>
      <w:pPr>
        <w:ind w:left="3051" w:hanging="128"/>
      </w:pPr>
      <w:rPr>
        <w:rFonts w:hint="default"/>
        <w:lang w:val="vi" w:eastAsia="en-US" w:bidi="ar-SA"/>
      </w:rPr>
    </w:lvl>
    <w:lvl w:ilvl="7" w:tplc="58AACFE2">
      <w:numFmt w:val="bullet"/>
      <w:lvlText w:val="•"/>
      <w:lvlJc w:val="left"/>
      <w:pPr>
        <w:ind w:left="3530" w:hanging="128"/>
      </w:pPr>
      <w:rPr>
        <w:rFonts w:hint="default"/>
        <w:lang w:val="vi" w:eastAsia="en-US" w:bidi="ar-SA"/>
      </w:rPr>
    </w:lvl>
    <w:lvl w:ilvl="8" w:tplc="8E34FFD4">
      <w:numFmt w:val="bullet"/>
      <w:lvlText w:val="•"/>
      <w:lvlJc w:val="left"/>
      <w:pPr>
        <w:ind w:left="4008" w:hanging="128"/>
      </w:pPr>
      <w:rPr>
        <w:rFonts w:hint="default"/>
        <w:lang w:val="vi" w:eastAsia="en-US" w:bidi="ar-SA"/>
      </w:rPr>
    </w:lvl>
  </w:abstractNum>
  <w:num w:numId="1" w16cid:durableId="1140149532">
    <w:abstractNumId w:val="14"/>
  </w:num>
  <w:num w:numId="2" w16cid:durableId="1477605227">
    <w:abstractNumId w:val="9"/>
  </w:num>
  <w:num w:numId="3" w16cid:durableId="1585799312">
    <w:abstractNumId w:val="0"/>
  </w:num>
  <w:num w:numId="4" w16cid:durableId="1354502526">
    <w:abstractNumId w:val="1"/>
  </w:num>
  <w:num w:numId="5" w16cid:durableId="563830477">
    <w:abstractNumId w:val="13"/>
  </w:num>
  <w:num w:numId="6" w16cid:durableId="461579702">
    <w:abstractNumId w:val="4"/>
  </w:num>
  <w:num w:numId="7" w16cid:durableId="1045836944">
    <w:abstractNumId w:val="8"/>
  </w:num>
  <w:num w:numId="8" w16cid:durableId="1276256230">
    <w:abstractNumId w:val="3"/>
  </w:num>
  <w:num w:numId="9" w16cid:durableId="201523865">
    <w:abstractNumId w:val="7"/>
  </w:num>
  <w:num w:numId="10" w16cid:durableId="258802082">
    <w:abstractNumId w:val="11"/>
  </w:num>
  <w:num w:numId="11" w16cid:durableId="1166171049">
    <w:abstractNumId w:val="12"/>
  </w:num>
  <w:num w:numId="12" w16cid:durableId="1030909846">
    <w:abstractNumId w:val="6"/>
  </w:num>
  <w:num w:numId="13" w16cid:durableId="712732722">
    <w:abstractNumId w:val="2"/>
  </w:num>
  <w:num w:numId="14" w16cid:durableId="1101535429">
    <w:abstractNumId w:val="10"/>
  </w:num>
  <w:num w:numId="15" w16cid:durableId="1567765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EB"/>
    <w:rsid w:val="00021E43"/>
    <w:rsid w:val="00103701"/>
    <w:rsid w:val="00106D7C"/>
    <w:rsid w:val="00194D94"/>
    <w:rsid w:val="001F3007"/>
    <w:rsid w:val="001F3DEC"/>
    <w:rsid w:val="0045271C"/>
    <w:rsid w:val="00566935"/>
    <w:rsid w:val="005A4C86"/>
    <w:rsid w:val="005E13F8"/>
    <w:rsid w:val="006917A1"/>
    <w:rsid w:val="006E0CAF"/>
    <w:rsid w:val="0072680F"/>
    <w:rsid w:val="00745DB4"/>
    <w:rsid w:val="00765DA2"/>
    <w:rsid w:val="007B0618"/>
    <w:rsid w:val="00860589"/>
    <w:rsid w:val="00871188"/>
    <w:rsid w:val="008759EB"/>
    <w:rsid w:val="008D7BF0"/>
    <w:rsid w:val="009A43F7"/>
    <w:rsid w:val="009B6E73"/>
    <w:rsid w:val="00A355FA"/>
    <w:rsid w:val="00A37C06"/>
    <w:rsid w:val="00B208C3"/>
    <w:rsid w:val="00B33236"/>
    <w:rsid w:val="00B74B7D"/>
    <w:rsid w:val="00C24566"/>
    <w:rsid w:val="00C46256"/>
    <w:rsid w:val="00C52C52"/>
    <w:rsid w:val="00C66C73"/>
    <w:rsid w:val="00C920DF"/>
    <w:rsid w:val="00CD5AA5"/>
    <w:rsid w:val="00CE6744"/>
    <w:rsid w:val="00D40A35"/>
    <w:rsid w:val="00D46E71"/>
    <w:rsid w:val="00D9131D"/>
    <w:rsid w:val="00DC1232"/>
    <w:rsid w:val="00E33C9A"/>
    <w:rsid w:val="00E771DC"/>
    <w:rsid w:val="00F941B2"/>
    <w:rsid w:val="00F95595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7DD6"/>
  <w15:chartTrackingRefBased/>
  <w15:docId w15:val="{2654BD58-EBEC-497E-B126-E228733B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759EB"/>
    <w:pPr>
      <w:keepNext/>
      <w:keepLines/>
      <w:widowControl/>
      <w:autoSpaceDE/>
      <w:autoSpaceDN/>
      <w:spacing w:before="360" w:after="80" w:line="324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160" w:after="80" w:line="324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160" w:after="80" w:line="324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80" w:after="40" w:line="324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80" w:after="40" w:line="324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40" w:line="324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9EB"/>
    <w:pPr>
      <w:keepNext/>
      <w:keepLines/>
      <w:widowControl/>
      <w:autoSpaceDE/>
      <w:autoSpaceDN/>
      <w:spacing w:before="40" w:line="324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9EB"/>
    <w:pPr>
      <w:keepNext/>
      <w:keepLines/>
      <w:widowControl/>
      <w:autoSpaceDE/>
      <w:autoSpaceDN/>
      <w:spacing w:line="324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9EB"/>
    <w:pPr>
      <w:keepNext/>
      <w:keepLines/>
      <w:widowControl/>
      <w:autoSpaceDE/>
      <w:autoSpaceDN/>
      <w:spacing w:line="324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9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9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9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9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9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9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9EB"/>
    <w:pPr>
      <w:widowControl/>
      <w:autoSpaceDE/>
      <w:autoSpaceDN/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5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9EB"/>
    <w:pPr>
      <w:widowControl/>
      <w:numPr>
        <w:ilvl w:val="1"/>
      </w:numPr>
      <w:autoSpaceDE/>
      <w:autoSpaceDN/>
      <w:spacing w:after="160" w:line="324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5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9EB"/>
    <w:pPr>
      <w:widowControl/>
      <w:autoSpaceDE/>
      <w:autoSpaceDN/>
      <w:spacing w:before="160" w:after="160" w:line="324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59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9EB"/>
    <w:pPr>
      <w:widowControl/>
      <w:autoSpaceDE/>
      <w:autoSpaceDN/>
      <w:spacing w:after="120" w:line="324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59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9E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324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9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9EB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45DB4"/>
  </w:style>
  <w:style w:type="paragraph" w:styleId="BodyText">
    <w:name w:val="Body Text"/>
    <w:basedOn w:val="Normal"/>
    <w:link w:val="BodyTextChar"/>
    <w:uiPriority w:val="1"/>
    <w:qFormat/>
    <w:rsid w:val="00A37C06"/>
    <w:pPr>
      <w:spacing w:before="125"/>
    </w:pPr>
    <w:rPr>
      <w:i/>
      <w:i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37C06"/>
    <w:rPr>
      <w:rFonts w:ascii="Times New Roman" w:eastAsia="Times New Roman" w:hAnsi="Times New Roman" w:cs="Times New Roman"/>
      <w:i/>
      <w:iCs/>
      <w:kern w:val="0"/>
      <w:sz w:val="28"/>
      <w:szCs w:val="28"/>
      <w:lang w:val="vi"/>
      <w14:ligatures w14:val="none"/>
    </w:rPr>
  </w:style>
  <w:style w:type="character" w:styleId="Strong">
    <w:name w:val="Strong"/>
    <w:uiPriority w:val="22"/>
    <w:qFormat/>
    <w:rsid w:val="00A37C06"/>
    <w:rPr>
      <w:b/>
      <w:bCs/>
    </w:rPr>
  </w:style>
  <w:style w:type="character" w:styleId="Hyperlink">
    <w:name w:val="Hyperlink"/>
    <w:basedOn w:val="DefaultParagraphFont"/>
    <w:uiPriority w:val="99"/>
    <w:unhideWhenUsed/>
    <w:rsid w:val="00A37C0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7C06"/>
    <w:rPr>
      <w:color w:val="954F72"/>
      <w:u w:val="single"/>
    </w:rPr>
  </w:style>
  <w:style w:type="paragraph" w:customStyle="1" w:styleId="msonormal0">
    <w:name w:val="msonormal"/>
    <w:basedOn w:val="Normal"/>
    <w:rsid w:val="00A37C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font5">
    <w:name w:val="font5"/>
    <w:basedOn w:val="Normal"/>
    <w:rsid w:val="00A37C06"/>
    <w:pPr>
      <w:widowControl/>
      <w:autoSpaceDE/>
      <w:autoSpaceDN/>
      <w:spacing w:before="100" w:beforeAutospacing="1" w:after="100" w:afterAutospacing="1"/>
    </w:pPr>
    <w:rPr>
      <w:color w:val="212529"/>
      <w:sz w:val="28"/>
      <w:szCs w:val="28"/>
      <w:lang w:val="vi-VN" w:eastAsia="vi-VN"/>
    </w:rPr>
  </w:style>
  <w:style w:type="paragraph" w:customStyle="1" w:styleId="xl64">
    <w:name w:val="xl64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65">
    <w:name w:val="xl65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C00000"/>
      <w:sz w:val="28"/>
      <w:szCs w:val="28"/>
      <w:lang w:val="vi-VN" w:eastAsia="vi-VN"/>
    </w:rPr>
  </w:style>
  <w:style w:type="paragraph" w:customStyle="1" w:styleId="xl66">
    <w:name w:val="xl66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vi-VN" w:eastAsia="vi-VN"/>
    </w:rPr>
  </w:style>
  <w:style w:type="paragraph" w:customStyle="1" w:styleId="xl67">
    <w:name w:val="xl67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8"/>
      <w:szCs w:val="28"/>
      <w:lang w:val="vi-VN" w:eastAsia="vi-VN"/>
    </w:rPr>
  </w:style>
  <w:style w:type="paragraph" w:customStyle="1" w:styleId="xl68">
    <w:name w:val="xl68"/>
    <w:basedOn w:val="Normal"/>
    <w:rsid w:val="00A37C06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val="vi-VN" w:eastAsia="vi-VN"/>
    </w:rPr>
  </w:style>
  <w:style w:type="paragraph" w:customStyle="1" w:styleId="xl69">
    <w:name w:val="xl69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  <w:lang w:val="vi-VN" w:eastAsia="vi-VN"/>
    </w:rPr>
  </w:style>
  <w:style w:type="paragraph" w:customStyle="1" w:styleId="xl70">
    <w:name w:val="xl70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71">
    <w:name w:val="xl71"/>
    <w:basedOn w:val="Normal"/>
    <w:rsid w:val="00A37C06"/>
    <w:pPr>
      <w:widowControl/>
      <w:autoSpaceDE/>
      <w:autoSpaceDN/>
      <w:spacing w:before="100" w:beforeAutospacing="1" w:after="100" w:afterAutospacing="1"/>
    </w:pPr>
    <w:rPr>
      <w:sz w:val="28"/>
      <w:szCs w:val="28"/>
      <w:lang w:val="vi-VN" w:eastAsia="vi-VN"/>
    </w:rPr>
  </w:style>
  <w:style w:type="paragraph" w:customStyle="1" w:styleId="xl72">
    <w:name w:val="xl72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73">
    <w:name w:val="xl73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74">
    <w:name w:val="xl74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75">
    <w:name w:val="xl75"/>
    <w:basedOn w:val="Normal"/>
    <w:rsid w:val="00A37C0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76">
    <w:name w:val="xl76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vi-VN" w:eastAsia="vi-VN"/>
    </w:rPr>
  </w:style>
  <w:style w:type="paragraph" w:customStyle="1" w:styleId="xl77">
    <w:name w:val="xl77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val="vi-VN" w:eastAsia="vi-VN"/>
    </w:rPr>
  </w:style>
  <w:style w:type="paragraph" w:customStyle="1" w:styleId="xl78">
    <w:name w:val="xl78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  <w:lang w:val="vi-VN" w:eastAsia="vi-VN"/>
    </w:rPr>
  </w:style>
  <w:style w:type="paragraph" w:customStyle="1" w:styleId="xl79">
    <w:name w:val="xl79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80">
    <w:name w:val="xl80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81">
    <w:name w:val="xl81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82">
    <w:name w:val="xl82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color w:val="212529"/>
      <w:sz w:val="28"/>
      <w:szCs w:val="28"/>
      <w:lang w:val="vi-VN" w:eastAsia="vi-VN"/>
    </w:rPr>
  </w:style>
  <w:style w:type="paragraph" w:customStyle="1" w:styleId="xl83">
    <w:name w:val="xl83"/>
    <w:basedOn w:val="Normal"/>
    <w:rsid w:val="00A37C06"/>
    <w:pPr>
      <w:widowControl/>
      <w:autoSpaceDE/>
      <w:autoSpaceDN/>
      <w:spacing w:before="100" w:beforeAutospacing="1" w:after="100" w:afterAutospacing="1"/>
    </w:pPr>
    <w:rPr>
      <w:sz w:val="28"/>
      <w:szCs w:val="28"/>
      <w:lang w:val="vi-VN" w:eastAsia="vi-VN"/>
    </w:rPr>
  </w:style>
  <w:style w:type="paragraph" w:customStyle="1" w:styleId="xl84">
    <w:name w:val="xl84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5">
    <w:name w:val="xl85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86">
    <w:name w:val="xl86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vi-VN" w:eastAsia="vi-VN"/>
    </w:rPr>
  </w:style>
  <w:style w:type="paragraph" w:customStyle="1" w:styleId="xl87">
    <w:name w:val="xl87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88">
    <w:name w:val="xl88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sz w:val="28"/>
      <w:szCs w:val="28"/>
      <w:lang w:val="vi-VN" w:eastAsia="vi-VN"/>
    </w:rPr>
  </w:style>
  <w:style w:type="paragraph" w:customStyle="1" w:styleId="xl89">
    <w:name w:val="xl89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90">
    <w:name w:val="xl90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sz w:val="28"/>
      <w:szCs w:val="28"/>
      <w:lang w:val="vi-VN" w:eastAsia="vi-VN"/>
    </w:rPr>
  </w:style>
  <w:style w:type="paragraph" w:customStyle="1" w:styleId="xl91">
    <w:name w:val="xl91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92">
    <w:name w:val="xl92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93">
    <w:name w:val="xl93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94">
    <w:name w:val="xl94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vi-VN" w:eastAsia="vi-VN"/>
    </w:rPr>
  </w:style>
  <w:style w:type="paragraph" w:customStyle="1" w:styleId="xl95">
    <w:name w:val="xl95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96">
    <w:name w:val="xl96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97">
    <w:name w:val="xl97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98">
    <w:name w:val="xl98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val="vi-VN" w:eastAsia="vi-VN"/>
    </w:rPr>
  </w:style>
  <w:style w:type="paragraph" w:customStyle="1" w:styleId="xl99">
    <w:name w:val="xl99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val="vi-VN" w:eastAsia="vi-VN"/>
    </w:rPr>
  </w:style>
  <w:style w:type="paragraph" w:customStyle="1" w:styleId="xl100">
    <w:name w:val="xl100"/>
    <w:basedOn w:val="Normal"/>
    <w:rsid w:val="00A37C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101">
    <w:name w:val="xl101"/>
    <w:basedOn w:val="Normal"/>
    <w:rsid w:val="00A37C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102">
    <w:name w:val="xl102"/>
    <w:basedOn w:val="Normal"/>
    <w:rsid w:val="00A37C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paragraph" w:customStyle="1" w:styleId="xl103">
    <w:name w:val="xl103"/>
    <w:basedOn w:val="Normal"/>
    <w:rsid w:val="00A37C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C06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A37C06"/>
    <w:pPr>
      <w:widowControl/>
      <w:autoSpaceDE/>
      <w:autoSpaceDN/>
      <w:spacing w:after="200" w:line="276" w:lineRule="auto"/>
    </w:pPr>
    <w:rPr>
      <w:rFonts w:eastAsia="Calibri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7C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C06"/>
    <w:pPr>
      <w:widowControl/>
      <w:autoSpaceDE/>
      <w:autoSpaceDN/>
      <w:spacing w:after="200"/>
    </w:pPr>
    <w:rPr>
      <w:rFonts w:eastAsia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C0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C06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C06"/>
    <w:pPr>
      <w:widowControl/>
      <w:autoSpaceDE/>
      <w:autoSpaceDN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06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7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C06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06"/>
    <w:rPr>
      <w:rFonts w:ascii="Times New Roman" w:eastAsia="Times New Roman" w:hAnsi="Times New Roman" w:cs="Times New Roman"/>
      <w:kern w:val="0"/>
      <w:lang w:val="vi"/>
      <w14:ligatures w14:val="none"/>
    </w:rPr>
  </w:style>
  <w:style w:type="table" w:styleId="TableGrid">
    <w:name w:val="Table Grid"/>
    <w:basedOn w:val="TableNormal"/>
    <w:uiPriority w:val="39"/>
    <w:rsid w:val="00A37C0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basedOn w:val="DefaultParagraphFont"/>
    <w:rsid w:val="00A37C06"/>
  </w:style>
  <w:style w:type="character" w:customStyle="1" w:styleId="NormalWebChar">
    <w:name w:val="Normal (Web) Char"/>
    <w:link w:val="NormalWeb"/>
    <w:uiPriority w:val="99"/>
    <w:locked/>
    <w:rsid w:val="00A37C0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A37C06"/>
    <w:pPr>
      <w:widowControl/>
      <w:autoSpaceDE/>
      <w:autoSpaceDN/>
      <w:spacing w:after="120" w:line="480" w:lineRule="auto"/>
      <w:ind w:left="360"/>
    </w:pPr>
    <w:rPr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37C0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A37C06"/>
    <w:pPr>
      <w:widowControl/>
      <w:autoSpaceDE/>
      <w:autoSpaceDN/>
      <w:ind w:firstLine="720"/>
      <w:jc w:val="both"/>
    </w:pPr>
    <w:rPr>
      <w:rFonts w:eastAsia="Calibri"/>
      <w:kern w:val="2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C06"/>
    <w:rPr>
      <w:rFonts w:ascii="Times New Roman" w:eastAsia="Calibri" w:hAnsi="Times New Roman" w:cs="Times New Roman"/>
      <w:sz w:val="20"/>
      <w:szCs w:val="20"/>
      <w:lang w:val="en-AU"/>
      <w14:ligatures w14:val="none"/>
    </w:rPr>
  </w:style>
  <w:style w:type="character" w:styleId="FootnoteReference">
    <w:name w:val="footnote reference"/>
    <w:uiPriority w:val="99"/>
    <w:unhideWhenUsed/>
    <w:rsid w:val="00A37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Nhữ Thanh Tùng</cp:lastModifiedBy>
  <cp:revision>57</cp:revision>
  <dcterms:created xsi:type="dcterms:W3CDTF">2025-06-02T10:36:00Z</dcterms:created>
  <dcterms:modified xsi:type="dcterms:W3CDTF">2025-12-30T03:04:00Z</dcterms:modified>
</cp:coreProperties>
</file>